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795" w:rsidRPr="00B04795" w:rsidRDefault="00B04795" w:rsidP="00B04795">
      <w:pPr>
        <w:pBdr>
          <w:bottom w:val="single" w:sz="12" w:space="1" w:color="auto"/>
        </w:pBdr>
        <w:spacing w:after="0" w:line="240" w:lineRule="auto"/>
        <w:ind w:firstLine="851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  <w:bookmarkStart w:id="0" w:name="_GoBack"/>
      <w:r w:rsidRPr="00B04795">
        <w:rPr>
          <w:rFonts w:ascii="Times New Roman" w:hAnsi="Times New Roman" w:cs="Times New Roman"/>
          <w:color w:val="1F497D" w:themeColor="text2"/>
          <w:sz w:val="24"/>
          <w:szCs w:val="24"/>
        </w:rPr>
        <w:t>ОПИСАНИЕ ОБРАЗОВАТЕЛЬНОЙ ПРАКТИКИ ПО ДОПОЛНИТЕЛЬНОЙ ОБЩЕОБРАЗОВАТЕЛЬНОЙ ОБЩЕРАЗВИВАЮЩЕЙ ПРОГРАММЕ «НАЧАЛЬНОЕ ТЕХНИЧЕСКОЕ МОДЕЛИРОВАНИЕ»</w:t>
      </w:r>
    </w:p>
    <w:p w:rsidR="00B04795" w:rsidRPr="00B04795" w:rsidRDefault="00B04795" w:rsidP="00B04795">
      <w:pPr>
        <w:spacing w:after="0" w:line="240" w:lineRule="auto"/>
        <w:ind w:firstLine="851"/>
        <w:jc w:val="center"/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B04795" w:rsidRPr="00B04795" w:rsidRDefault="00B04795" w:rsidP="00BE3A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92899" w:rsidRPr="00B04795" w:rsidRDefault="007B18E4" w:rsidP="00BE3A1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 xml:space="preserve">В Центре дополнительного образования для детей реализуется </w:t>
      </w:r>
      <w:r w:rsidR="00D15ACD" w:rsidRPr="00B04795">
        <w:rPr>
          <w:rFonts w:ascii="Times New Roman" w:hAnsi="Times New Roman" w:cs="Times New Roman"/>
          <w:sz w:val="24"/>
          <w:szCs w:val="24"/>
        </w:rPr>
        <w:t xml:space="preserve">дополнительная общеобразовательная общеразвивающая </w:t>
      </w:r>
      <w:r w:rsidRPr="00B04795">
        <w:rPr>
          <w:rFonts w:ascii="Times New Roman" w:hAnsi="Times New Roman" w:cs="Times New Roman"/>
          <w:sz w:val="24"/>
          <w:szCs w:val="24"/>
        </w:rPr>
        <w:t>программа технической направленности «</w:t>
      </w:r>
      <w:r w:rsidR="00C92899" w:rsidRPr="00B04795">
        <w:rPr>
          <w:rFonts w:ascii="Times New Roman" w:hAnsi="Times New Roman" w:cs="Times New Roman"/>
          <w:sz w:val="24"/>
          <w:szCs w:val="24"/>
        </w:rPr>
        <w:t>Начальное техническое моделирование</w:t>
      </w:r>
      <w:r w:rsidRPr="00B04795">
        <w:rPr>
          <w:rFonts w:ascii="Times New Roman" w:hAnsi="Times New Roman" w:cs="Times New Roman"/>
          <w:sz w:val="24"/>
          <w:szCs w:val="24"/>
        </w:rPr>
        <w:t xml:space="preserve">», </w:t>
      </w:r>
      <w:r w:rsidR="00D15ACD" w:rsidRPr="00B04795">
        <w:rPr>
          <w:rFonts w:ascii="Times New Roman" w:hAnsi="Times New Roman" w:cs="Times New Roman"/>
          <w:sz w:val="24"/>
          <w:szCs w:val="24"/>
        </w:rPr>
        <w:t>предназначенная для детей младшего школьного возраста. Н</w:t>
      </w:r>
      <w:r w:rsidR="00C92899" w:rsidRPr="00B04795">
        <w:rPr>
          <w:rFonts w:ascii="Times New Roman" w:hAnsi="Times New Roman" w:cs="Times New Roman"/>
          <w:sz w:val="24"/>
          <w:szCs w:val="24"/>
        </w:rPr>
        <w:t xml:space="preserve">ачальное техническое моделирование – </w:t>
      </w:r>
      <w:r w:rsidR="00D15ACD" w:rsidRPr="00B04795">
        <w:rPr>
          <w:rFonts w:ascii="Times New Roman" w:hAnsi="Times New Roman" w:cs="Times New Roman"/>
          <w:sz w:val="24"/>
          <w:szCs w:val="24"/>
        </w:rPr>
        <w:t>это первые шаг</w:t>
      </w:r>
      <w:r w:rsidR="00BE3A10" w:rsidRPr="00B04795">
        <w:rPr>
          <w:rFonts w:ascii="Times New Roman" w:hAnsi="Times New Roman" w:cs="Times New Roman"/>
          <w:sz w:val="24"/>
          <w:szCs w:val="24"/>
        </w:rPr>
        <w:t>и</w:t>
      </w:r>
      <w:r w:rsidR="00C92899" w:rsidRPr="00B04795">
        <w:rPr>
          <w:rFonts w:ascii="Times New Roman" w:hAnsi="Times New Roman" w:cs="Times New Roman"/>
          <w:sz w:val="24"/>
          <w:szCs w:val="24"/>
        </w:rPr>
        <w:t xml:space="preserve"> в самостоятельной творческой деятельности по созданию</w:t>
      </w:r>
      <w:r w:rsidR="00D15ACD" w:rsidRPr="00B04795">
        <w:rPr>
          <w:rFonts w:ascii="Times New Roman" w:hAnsi="Times New Roman" w:cs="Times New Roman"/>
          <w:sz w:val="24"/>
          <w:szCs w:val="24"/>
        </w:rPr>
        <w:t xml:space="preserve"> </w:t>
      </w:r>
      <w:r w:rsidR="00C92899" w:rsidRPr="00B04795">
        <w:rPr>
          <w:rFonts w:ascii="Times New Roman" w:hAnsi="Times New Roman" w:cs="Times New Roman"/>
          <w:sz w:val="24"/>
          <w:szCs w:val="24"/>
        </w:rPr>
        <w:t>макетов и моделей технических объектов, это познаватель</w:t>
      </w:r>
      <w:r w:rsidR="00D15ACD" w:rsidRPr="00B04795">
        <w:rPr>
          <w:rFonts w:ascii="Times New Roman" w:hAnsi="Times New Roman" w:cs="Times New Roman"/>
          <w:sz w:val="24"/>
          <w:szCs w:val="24"/>
        </w:rPr>
        <w:t>ный процесс формирования у школьников</w:t>
      </w:r>
      <w:r w:rsidR="00C92899" w:rsidRPr="00B04795">
        <w:rPr>
          <w:rFonts w:ascii="Times New Roman" w:hAnsi="Times New Roman" w:cs="Times New Roman"/>
          <w:sz w:val="24"/>
          <w:szCs w:val="24"/>
        </w:rPr>
        <w:t xml:space="preserve"> начальных политехн</w:t>
      </w:r>
      <w:r w:rsidR="00D15ACD" w:rsidRPr="00B04795">
        <w:rPr>
          <w:rFonts w:ascii="Times New Roman" w:hAnsi="Times New Roman" w:cs="Times New Roman"/>
          <w:sz w:val="24"/>
          <w:szCs w:val="24"/>
        </w:rPr>
        <w:t>ических знаний и умений. Занятия</w:t>
      </w:r>
      <w:r w:rsidR="00C92899" w:rsidRPr="00B04795">
        <w:rPr>
          <w:rFonts w:ascii="Times New Roman" w:hAnsi="Times New Roman" w:cs="Times New Roman"/>
          <w:sz w:val="24"/>
          <w:szCs w:val="24"/>
        </w:rPr>
        <w:t xml:space="preserve"> </w:t>
      </w:r>
      <w:r w:rsidR="00D15ACD" w:rsidRPr="00B04795">
        <w:rPr>
          <w:rFonts w:ascii="Times New Roman" w:hAnsi="Times New Roman" w:cs="Times New Roman"/>
          <w:sz w:val="24"/>
          <w:szCs w:val="24"/>
        </w:rPr>
        <w:t xml:space="preserve">по программе наряду с воспитанием </w:t>
      </w:r>
      <w:r w:rsidR="00027921" w:rsidRPr="00B04795">
        <w:rPr>
          <w:rFonts w:ascii="Times New Roman" w:hAnsi="Times New Roman" w:cs="Times New Roman"/>
          <w:sz w:val="24"/>
          <w:szCs w:val="24"/>
        </w:rPr>
        <w:t xml:space="preserve">технического </w:t>
      </w:r>
      <w:r w:rsidR="00A70DD7" w:rsidRPr="00B04795">
        <w:rPr>
          <w:rFonts w:ascii="Times New Roman" w:hAnsi="Times New Roman" w:cs="Times New Roman"/>
          <w:sz w:val="24"/>
          <w:szCs w:val="24"/>
        </w:rPr>
        <w:t>мышления обеспечиваю</w:t>
      </w:r>
      <w:r w:rsidR="00C92899" w:rsidRPr="00B04795">
        <w:rPr>
          <w:rFonts w:ascii="Times New Roman" w:hAnsi="Times New Roman" w:cs="Times New Roman"/>
          <w:sz w:val="24"/>
          <w:szCs w:val="24"/>
        </w:rPr>
        <w:t>т личностное, познавательное, комму</w:t>
      </w:r>
      <w:r w:rsidR="00A70DD7" w:rsidRPr="00B04795">
        <w:rPr>
          <w:rFonts w:ascii="Times New Roman" w:hAnsi="Times New Roman" w:cs="Times New Roman"/>
          <w:sz w:val="24"/>
          <w:szCs w:val="24"/>
        </w:rPr>
        <w:t xml:space="preserve">никативное развитие </w:t>
      </w:r>
      <w:proofErr w:type="gramStart"/>
      <w:r w:rsidR="00A70DD7" w:rsidRPr="00B04795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="00A70DD7" w:rsidRPr="00B04795">
        <w:rPr>
          <w:rFonts w:ascii="Times New Roman" w:hAnsi="Times New Roman" w:cs="Times New Roman"/>
          <w:sz w:val="24"/>
          <w:szCs w:val="24"/>
        </w:rPr>
        <w:t>.</w:t>
      </w:r>
      <w:r w:rsidR="00C92899" w:rsidRPr="00B04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70BC" w:rsidRPr="00B04795" w:rsidRDefault="00A70DD7" w:rsidP="00BE3A10">
      <w:pPr>
        <w:spacing w:after="0" w:line="240" w:lineRule="auto"/>
        <w:ind w:firstLine="672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Осваивая программу, обучающиеся также знакомятся с историей и современным уровнем разв</w:t>
      </w:r>
      <w:r w:rsidR="00BE3A10" w:rsidRPr="00B04795">
        <w:rPr>
          <w:rFonts w:ascii="Times New Roman" w:hAnsi="Times New Roman" w:cs="Times New Roman"/>
          <w:sz w:val="24"/>
          <w:szCs w:val="24"/>
        </w:rPr>
        <w:t>ития российской мировой техники, в частности военной техники, которая отражена в памятниках и мемориалах на территории станицы Курской (танки, самолеты и пр.)</w:t>
      </w:r>
      <w:r w:rsidRPr="00B04795">
        <w:rPr>
          <w:rFonts w:ascii="Times New Roman" w:hAnsi="Times New Roman" w:cs="Times New Roman"/>
          <w:sz w:val="24"/>
          <w:szCs w:val="24"/>
        </w:rPr>
        <w:t xml:space="preserve"> Начальное техническое моделирование не требует наличия специальных рабочих мест или сложного технологического оборудования, занятия провод</w:t>
      </w:r>
      <w:r w:rsidR="00BE3A10" w:rsidRPr="00B04795">
        <w:rPr>
          <w:rFonts w:ascii="Times New Roman" w:hAnsi="Times New Roman" w:cs="Times New Roman"/>
          <w:sz w:val="24"/>
          <w:szCs w:val="24"/>
        </w:rPr>
        <w:t>ятся</w:t>
      </w:r>
      <w:r w:rsidRPr="00B04795">
        <w:rPr>
          <w:rFonts w:ascii="Times New Roman" w:hAnsi="Times New Roman" w:cs="Times New Roman"/>
          <w:sz w:val="24"/>
          <w:szCs w:val="24"/>
        </w:rPr>
        <w:t xml:space="preserve"> в учебных классах.</w:t>
      </w:r>
    </w:p>
    <w:p w:rsidR="00A70DD7" w:rsidRPr="00B04795" w:rsidRDefault="00A70DD7" w:rsidP="00BE3A10">
      <w:pPr>
        <w:spacing w:after="0" w:line="240" w:lineRule="auto"/>
        <w:ind w:firstLine="672"/>
        <w:jc w:val="both"/>
        <w:rPr>
          <w:rFonts w:ascii="Times New Roman" w:hAnsi="Times New Roman" w:cs="Times New Roman"/>
          <w:sz w:val="24"/>
          <w:szCs w:val="24"/>
        </w:rPr>
      </w:pPr>
    </w:p>
    <w:p w:rsidR="00C92899" w:rsidRPr="00B04795" w:rsidRDefault="00C92899" w:rsidP="00BE3A1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b/>
          <w:sz w:val="24"/>
          <w:szCs w:val="24"/>
        </w:rPr>
        <w:t>Цель:</w:t>
      </w:r>
      <w:r w:rsidRPr="00B04795">
        <w:rPr>
          <w:rFonts w:ascii="Times New Roman" w:hAnsi="Times New Roman" w:cs="Times New Roman"/>
          <w:sz w:val="24"/>
          <w:szCs w:val="24"/>
        </w:rPr>
        <w:t xml:space="preserve"> </w:t>
      </w:r>
      <w:r w:rsidRPr="00B04795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создать условия для развития творческих способностей обучающихся через начальное техническое моделирование.</w:t>
      </w:r>
    </w:p>
    <w:p w:rsidR="00C92899" w:rsidRPr="00B04795" w:rsidRDefault="00C92899" w:rsidP="00BE3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Для реализации цели необходимо решить следующие задачи:</w:t>
      </w:r>
    </w:p>
    <w:p w:rsidR="00BE3A10" w:rsidRPr="00B04795" w:rsidRDefault="00BE3A10" w:rsidP="00BE3A10">
      <w:pPr>
        <w:spacing w:after="0" w:line="240" w:lineRule="auto"/>
        <w:ind w:left="142" w:hanging="1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4795">
        <w:rPr>
          <w:rFonts w:ascii="Times New Roman" w:hAnsi="Times New Roman" w:cs="Times New Roman"/>
          <w:b/>
          <w:sz w:val="24"/>
          <w:szCs w:val="24"/>
          <w:u w:val="single"/>
        </w:rPr>
        <w:t>Личностные: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развить коммуникативные навыки, умение работать в команде;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вовлечь детей в выставочную и игровую деятельность;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 xml:space="preserve">-воспитать творческую активность; 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воспитать уважение к труду и людям труда, чувство гражданственности, патриотичности.</w:t>
      </w:r>
    </w:p>
    <w:p w:rsidR="00C92899" w:rsidRPr="00B04795" w:rsidRDefault="00C92899" w:rsidP="00BE3A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04795">
        <w:rPr>
          <w:rFonts w:ascii="Times New Roman" w:hAnsi="Times New Roman" w:cs="Times New Roman"/>
          <w:b/>
          <w:sz w:val="24"/>
          <w:szCs w:val="24"/>
          <w:u w:val="single"/>
        </w:rPr>
        <w:t>Метапредметные</w:t>
      </w:r>
      <w:proofErr w:type="spellEnd"/>
      <w:r w:rsidRPr="00B04795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C92899" w:rsidRPr="00B04795" w:rsidRDefault="00C92899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содействовать развитию способности к техническому творчеству;</w:t>
      </w:r>
    </w:p>
    <w:p w:rsidR="00C92899" w:rsidRPr="00B04795" w:rsidRDefault="00C92899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способствовать расширению политехнического кругозора, развитию политехнического представления;</w:t>
      </w:r>
    </w:p>
    <w:p w:rsidR="00C92899" w:rsidRPr="00B04795" w:rsidRDefault="00C92899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развивать интерес к устройству простейших технических объектов, стремление разобраться в их конструкции и желание выполнять модели этих объектов.</w:t>
      </w:r>
    </w:p>
    <w:p w:rsidR="00BE3A10" w:rsidRPr="00B04795" w:rsidRDefault="00BE3A10" w:rsidP="00BE3A10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04795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Образовательные: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формировать знания и умения работы с различными материалами, инструментами, изготавливая, как простейшие технические модели, так и объемные макеты;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 xml:space="preserve">- </w:t>
      </w:r>
      <w:r w:rsidRPr="00B04795">
        <w:rPr>
          <w:sz w:val="24"/>
          <w:szCs w:val="24"/>
          <w:shd w:val="clear" w:color="auto" w:fill="FFFFFF"/>
        </w:rPr>
        <w:t>способствовать формированию навыков безопасности труда;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 xml:space="preserve">- </w:t>
      </w:r>
      <w:r w:rsidRPr="00B04795">
        <w:rPr>
          <w:sz w:val="24"/>
          <w:szCs w:val="24"/>
          <w:shd w:val="clear" w:color="auto" w:fill="FFFFFF"/>
        </w:rPr>
        <w:t>обучить особенностям обработки различных материалов</w:t>
      </w:r>
      <w:r w:rsidRPr="00B04795">
        <w:rPr>
          <w:sz w:val="24"/>
          <w:szCs w:val="24"/>
        </w:rPr>
        <w:t>;</w:t>
      </w:r>
    </w:p>
    <w:p w:rsidR="00BE3A10" w:rsidRPr="00B04795" w:rsidRDefault="00BE3A10" w:rsidP="00BE3A10">
      <w:pPr>
        <w:pStyle w:val="a3"/>
        <w:spacing w:after="0" w:line="240" w:lineRule="auto"/>
        <w:ind w:left="142"/>
        <w:jc w:val="both"/>
        <w:rPr>
          <w:sz w:val="24"/>
          <w:szCs w:val="24"/>
        </w:rPr>
      </w:pPr>
      <w:r w:rsidRPr="00B04795">
        <w:rPr>
          <w:sz w:val="24"/>
          <w:szCs w:val="24"/>
        </w:rPr>
        <w:t>- формировать умения планировать свою работу, проявлять творческую инициативу.</w:t>
      </w:r>
    </w:p>
    <w:p w:rsidR="000337B7" w:rsidRPr="00B04795" w:rsidRDefault="00571E75" w:rsidP="00BE3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NewRomanPSMT" w:hAnsi="TimesNewRomanPSMT" w:cs="TimesNewRomanPSMT"/>
          <w:sz w:val="24"/>
          <w:szCs w:val="24"/>
        </w:rPr>
        <w:t>Особенность</w:t>
      </w:r>
      <w:r w:rsidR="008E70BC" w:rsidRPr="00B04795">
        <w:rPr>
          <w:rFonts w:ascii="TimesNewRomanPSMT" w:hAnsi="TimesNewRomanPSMT" w:cs="TimesNewRomanPSMT"/>
          <w:sz w:val="24"/>
          <w:szCs w:val="24"/>
        </w:rPr>
        <w:t>ю</w:t>
      </w:r>
      <w:r w:rsidRPr="00B04795">
        <w:rPr>
          <w:rFonts w:ascii="TimesNewRomanPSMT" w:hAnsi="TimesNewRomanPSMT" w:cs="TimesNewRomanPSMT"/>
          <w:sz w:val="24"/>
          <w:szCs w:val="24"/>
        </w:rPr>
        <w:t xml:space="preserve"> программы </w:t>
      </w:r>
      <w:r w:rsidR="000337B7" w:rsidRPr="00B04795">
        <w:rPr>
          <w:rFonts w:ascii="Times New Roman" w:hAnsi="Times New Roman" w:cs="Times New Roman"/>
          <w:sz w:val="24"/>
          <w:szCs w:val="24"/>
        </w:rPr>
        <w:t>является создание оптимальных условий для усвоения ребёнком практических навыков работы с различными материалами и инструментами. Дети приобретают знания в области черчения, конструирования, технического моделирования и дизайна, знакомятся с технической терминологией. Ребята учатся работать с ножницами и циркулем, читать чертежи,</w:t>
      </w:r>
      <w:r w:rsidR="00A70DD7" w:rsidRPr="00B04795">
        <w:rPr>
          <w:rFonts w:ascii="Times New Roman" w:hAnsi="Times New Roman" w:cs="Times New Roman"/>
          <w:sz w:val="24"/>
          <w:szCs w:val="24"/>
        </w:rPr>
        <w:t xml:space="preserve"> изготавливать различные модели,</w:t>
      </w:r>
    </w:p>
    <w:p w:rsidR="000337B7" w:rsidRPr="00B04795" w:rsidRDefault="000337B7" w:rsidP="00BE3A10">
      <w:pPr>
        <w:tabs>
          <w:tab w:val="center" w:pos="946"/>
          <w:tab w:val="center" w:pos="289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ab/>
      </w:r>
      <w:r w:rsidR="00A70DD7" w:rsidRPr="00B04795">
        <w:rPr>
          <w:rFonts w:ascii="Times New Roman" w:hAnsi="Times New Roman" w:cs="Times New Roman"/>
          <w:sz w:val="24"/>
          <w:szCs w:val="24"/>
        </w:rPr>
        <w:t>вследствие чего развивается</w:t>
      </w:r>
      <w:r w:rsidRPr="00B04795">
        <w:rPr>
          <w:rFonts w:ascii="Times New Roman" w:hAnsi="Times New Roman" w:cs="Times New Roman"/>
          <w:sz w:val="24"/>
          <w:szCs w:val="24"/>
        </w:rPr>
        <w:t>:</w:t>
      </w:r>
    </w:p>
    <w:p w:rsidR="000337B7" w:rsidRPr="00B04795" w:rsidRDefault="000337B7" w:rsidP="00BE3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 xml:space="preserve">- мелкая моторика рук; </w:t>
      </w:r>
    </w:p>
    <w:p w:rsidR="000337B7" w:rsidRPr="00B04795" w:rsidRDefault="000337B7" w:rsidP="00BE3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образное и логическое мышление;</w:t>
      </w:r>
    </w:p>
    <w:p w:rsidR="000337B7" w:rsidRPr="00B04795" w:rsidRDefault="000337B7" w:rsidP="00BE3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зрительная память;</w:t>
      </w:r>
    </w:p>
    <w:p w:rsidR="000337B7" w:rsidRPr="00B04795" w:rsidRDefault="000337B7" w:rsidP="00BE3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дизайнерские способности;</w:t>
      </w:r>
    </w:p>
    <w:p w:rsidR="000337B7" w:rsidRPr="00B04795" w:rsidRDefault="000337B7" w:rsidP="00BE3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внимание;</w:t>
      </w:r>
    </w:p>
    <w:p w:rsidR="000337B7" w:rsidRPr="00B04795" w:rsidRDefault="000337B7" w:rsidP="00BE3A1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аккуратность в исполнении работ.</w:t>
      </w:r>
    </w:p>
    <w:p w:rsidR="006F2D17" w:rsidRPr="00B04795" w:rsidRDefault="006F2D17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71E75" w:rsidRPr="00B04795" w:rsidRDefault="00571E75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  <w:r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lastRenderedPageBreak/>
        <w:t>Структура предмета</w:t>
      </w:r>
      <w:r w:rsidR="008750CB"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</w:p>
    <w:p w:rsidR="00571E75" w:rsidRPr="00B04795" w:rsidRDefault="00571E75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04795">
        <w:rPr>
          <w:rFonts w:ascii="TimesNewRomanPSMT" w:hAnsi="TimesNewRomanPSMT" w:cs="TimesNewRomanPSMT"/>
          <w:sz w:val="24"/>
          <w:szCs w:val="24"/>
        </w:rPr>
        <w:t>Программа дисциплины включает следующие р</w:t>
      </w:r>
      <w:r w:rsidR="00E60617" w:rsidRPr="00B04795">
        <w:rPr>
          <w:rFonts w:ascii="TimesNewRomanPSMT" w:hAnsi="TimesNewRomanPSMT" w:cs="TimesNewRomanPSMT"/>
          <w:sz w:val="24"/>
          <w:szCs w:val="24"/>
        </w:rPr>
        <w:t xml:space="preserve">азделы, которые учитывались при </w:t>
      </w:r>
      <w:r w:rsidRPr="00B04795">
        <w:rPr>
          <w:rFonts w:ascii="TimesNewRomanPSMT" w:hAnsi="TimesNewRomanPSMT" w:cs="TimesNewRomanPSMT"/>
          <w:sz w:val="24"/>
          <w:szCs w:val="24"/>
        </w:rPr>
        <w:t>составлении учебно-тематического плана:</w:t>
      </w:r>
    </w:p>
    <w:p w:rsidR="00571E75" w:rsidRPr="00B04795" w:rsidRDefault="00571E75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Теоретическая часть </w:t>
      </w:r>
      <w:r w:rsidRPr="00B04795">
        <w:rPr>
          <w:rFonts w:ascii="TimesNewRomanPSMT" w:hAnsi="TimesNewRomanPSMT" w:cs="TimesNewRomanPSMT"/>
          <w:sz w:val="24"/>
          <w:szCs w:val="24"/>
        </w:rPr>
        <w:t xml:space="preserve">программы знакомит </w:t>
      </w:r>
      <w:proofErr w:type="gramStart"/>
      <w:r w:rsidR="00E60617" w:rsidRPr="00B04795">
        <w:rPr>
          <w:rFonts w:ascii="TimesNewRomanPSMT" w:hAnsi="TimesNewRomanPSMT" w:cs="TimesNewRomanPSMT"/>
          <w:sz w:val="24"/>
          <w:szCs w:val="24"/>
        </w:rPr>
        <w:t>обучающихся</w:t>
      </w:r>
      <w:proofErr w:type="gramEnd"/>
      <w:r w:rsidRPr="00B04795">
        <w:rPr>
          <w:rFonts w:ascii="TimesNewRomanPSMT" w:hAnsi="TimesNewRomanPSMT" w:cs="TimesNewRomanPSMT"/>
          <w:sz w:val="24"/>
          <w:szCs w:val="24"/>
        </w:rPr>
        <w:t xml:space="preserve"> со следующими понятиями:</w:t>
      </w:r>
    </w:p>
    <w:p w:rsidR="00EC225A" w:rsidRPr="00B04795" w:rsidRDefault="001A3A9B" w:rsidP="00BE3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-знакомство с некоторыми условными обозначениями графических изображений;</w:t>
      </w:r>
    </w:p>
    <w:p w:rsidR="001A3A9B" w:rsidRPr="00B04795" w:rsidRDefault="001A3A9B" w:rsidP="00BE3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изучение графической грамотности;</w:t>
      </w:r>
    </w:p>
    <w:p w:rsidR="001A3A9B" w:rsidRPr="00B04795" w:rsidRDefault="001A3A9B" w:rsidP="00BE3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чертежных инструментов и принадлежностей;</w:t>
      </w:r>
      <w:r w:rsidR="00EC225A" w:rsidRPr="00B047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3A9B" w:rsidRPr="00B04795" w:rsidRDefault="001A3A9B" w:rsidP="00BE3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 xml:space="preserve">- чтение развёрток и чертежей; </w:t>
      </w:r>
    </w:p>
    <w:p w:rsidR="001A3A9B" w:rsidRPr="00B04795" w:rsidRDefault="001A3A9B" w:rsidP="00BE3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история создания авиации;</w:t>
      </w:r>
    </w:p>
    <w:p w:rsidR="001A3A9B" w:rsidRPr="00B04795" w:rsidRDefault="001A3A9B" w:rsidP="00BE3A10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классификация автомобилей</w:t>
      </w:r>
    </w:p>
    <w:p w:rsidR="001A3A9B" w:rsidRPr="00B04795" w:rsidRDefault="001A3A9B" w:rsidP="00BE3A10">
      <w:pPr>
        <w:spacing w:after="0" w:line="240" w:lineRule="atLeast"/>
        <w:jc w:val="both"/>
        <w:rPr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сельскохозяйственная техника</w:t>
      </w:r>
    </w:p>
    <w:p w:rsidR="00571E75" w:rsidRPr="00B04795" w:rsidRDefault="00571E75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Практическая часть </w:t>
      </w:r>
      <w:r w:rsidRPr="00B04795">
        <w:rPr>
          <w:rFonts w:ascii="TimesNewRomanPSMT" w:hAnsi="TimesNewRomanPSMT" w:cs="TimesNewRomanPSMT"/>
          <w:sz w:val="24"/>
          <w:szCs w:val="24"/>
        </w:rPr>
        <w:t>включает:</w:t>
      </w:r>
    </w:p>
    <w:p w:rsidR="00571E75" w:rsidRPr="00B04795" w:rsidRDefault="001A3A9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04795">
        <w:rPr>
          <w:rFonts w:ascii="TimesNewRomanPSMT" w:hAnsi="TimesNewRomanPSMT" w:cs="TimesNewRomanPSMT"/>
          <w:sz w:val="24"/>
          <w:szCs w:val="24"/>
        </w:rPr>
        <w:t xml:space="preserve">- </w:t>
      </w:r>
      <w:r w:rsidR="00571E75" w:rsidRPr="00B04795">
        <w:rPr>
          <w:rFonts w:ascii="TimesNewRomanPSMT" w:hAnsi="TimesNewRomanPSMT" w:cs="TimesNewRomanPSMT"/>
          <w:sz w:val="24"/>
          <w:szCs w:val="24"/>
        </w:rPr>
        <w:t>обучение навыкам самообслуживания;</w:t>
      </w:r>
    </w:p>
    <w:p w:rsidR="00571E75" w:rsidRPr="00B04795" w:rsidRDefault="001A3A9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04795">
        <w:rPr>
          <w:rFonts w:ascii="TimesNewRomanPSMT" w:hAnsi="TimesNewRomanPSMT" w:cs="TimesNewRomanPSMT"/>
          <w:sz w:val="24"/>
          <w:szCs w:val="24"/>
        </w:rPr>
        <w:t xml:space="preserve">- </w:t>
      </w:r>
      <w:r w:rsidR="00571E75" w:rsidRPr="00B04795">
        <w:rPr>
          <w:rFonts w:ascii="TimesNewRomanPSMT" w:hAnsi="TimesNewRomanPSMT" w:cs="TimesNewRomanPSMT"/>
          <w:sz w:val="24"/>
          <w:szCs w:val="24"/>
        </w:rPr>
        <w:t>развит</w:t>
      </w:r>
      <w:r w:rsidR="00A72C74" w:rsidRPr="00B04795">
        <w:rPr>
          <w:rFonts w:ascii="TimesNewRomanPSMT" w:hAnsi="TimesNewRomanPSMT" w:cs="TimesNewRomanPSMT"/>
          <w:sz w:val="24"/>
          <w:szCs w:val="24"/>
        </w:rPr>
        <w:t>ие мелкой моторики рук</w:t>
      </w:r>
      <w:r w:rsidR="00571E75" w:rsidRPr="00B04795">
        <w:rPr>
          <w:rFonts w:ascii="TimesNewRomanPSMT" w:hAnsi="TimesNewRomanPSMT" w:cs="TimesNewRomanPSMT"/>
          <w:sz w:val="24"/>
          <w:szCs w:val="24"/>
        </w:rPr>
        <w:t>;</w:t>
      </w:r>
    </w:p>
    <w:p w:rsidR="00571E75" w:rsidRPr="00B04795" w:rsidRDefault="001A3A9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4"/>
          <w:szCs w:val="24"/>
        </w:rPr>
      </w:pPr>
      <w:r w:rsidRPr="00B04795">
        <w:rPr>
          <w:rFonts w:ascii="TimesNewRomanPSMT" w:hAnsi="TimesNewRomanPSMT" w:cs="TimesNewRomanPSMT"/>
          <w:sz w:val="24"/>
          <w:szCs w:val="24"/>
        </w:rPr>
        <w:t>-</w:t>
      </w:r>
      <w:r w:rsidR="008E70BC" w:rsidRPr="00B04795">
        <w:rPr>
          <w:rFonts w:ascii="TimesNewRomanPSMT" w:hAnsi="TimesNewRomanPSMT" w:cs="TimesNewRomanPSMT"/>
          <w:sz w:val="24"/>
          <w:szCs w:val="24"/>
        </w:rPr>
        <w:t xml:space="preserve"> </w:t>
      </w:r>
      <w:r w:rsidR="00571E75" w:rsidRPr="00B04795">
        <w:rPr>
          <w:rFonts w:ascii="TimesNewRomanPSMT" w:hAnsi="TimesNewRomanPSMT" w:cs="TimesNewRomanPSMT"/>
          <w:sz w:val="24"/>
          <w:szCs w:val="24"/>
        </w:rPr>
        <w:t>р</w:t>
      </w:r>
      <w:r w:rsidRPr="00B04795">
        <w:rPr>
          <w:rFonts w:ascii="TimesNewRomanPSMT" w:hAnsi="TimesNewRomanPSMT" w:cs="TimesNewRomanPSMT"/>
          <w:sz w:val="24"/>
          <w:szCs w:val="24"/>
        </w:rPr>
        <w:t>азвитие глазомера;</w:t>
      </w:r>
    </w:p>
    <w:p w:rsidR="001A3A9B" w:rsidRPr="00B04795" w:rsidRDefault="001A3A9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4795">
        <w:rPr>
          <w:rFonts w:ascii="Times New Roman" w:hAnsi="Times New Roman" w:cs="Times New Roman"/>
          <w:sz w:val="24"/>
          <w:szCs w:val="24"/>
        </w:rPr>
        <w:t>-</w:t>
      </w:r>
      <w:r w:rsidRPr="00B0479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работа с шаблонами, трафаретами;</w:t>
      </w:r>
    </w:p>
    <w:p w:rsidR="001A3A9B" w:rsidRPr="00B04795" w:rsidRDefault="001A3A9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B04795">
        <w:rPr>
          <w:rFonts w:ascii="Times New Roman" w:hAnsi="Times New Roman" w:cs="Times New Roman"/>
          <w:sz w:val="24"/>
          <w:szCs w:val="24"/>
        </w:rPr>
        <w:t xml:space="preserve"> черчение развертки моделей;</w:t>
      </w:r>
    </w:p>
    <w:p w:rsidR="001A3A9B" w:rsidRPr="00B04795" w:rsidRDefault="001A3A9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работа с пенопластом, фанерой,</w:t>
      </w:r>
      <w:r w:rsidR="00B426A2" w:rsidRPr="00B04795">
        <w:rPr>
          <w:rFonts w:ascii="Times New Roman" w:hAnsi="Times New Roman" w:cs="Times New Roman"/>
          <w:sz w:val="24"/>
          <w:szCs w:val="24"/>
        </w:rPr>
        <w:t xml:space="preserve"> картоном, бумагой;</w:t>
      </w:r>
    </w:p>
    <w:p w:rsidR="00A72C74" w:rsidRPr="00B04795" w:rsidRDefault="00B426A2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работа на сверлильном станке;</w:t>
      </w:r>
    </w:p>
    <w:p w:rsidR="00B426A2" w:rsidRPr="00B04795" w:rsidRDefault="00B426A2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работа лобзиком;</w:t>
      </w:r>
    </w:p>
    <w:p w:rsidR="00B426A2" w:rsidRPr="00B04795" w:rsidRDefault="00B426A2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- работа выжигательным аппаратом.</w:t>
      </w:r>
    </w:p>
    <w:p w:rsidR="00B426A2" w:rsidRPr="00B04795" w:rsidRDefault="00B426A2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4"/>
          <w:szCs w:val="24"/>
        </w:rPr>
      </w:pPr>
    </w:p>
    <w:p w:rsidR="00571E75" w:rsidRPr="00B04795" w:rsidRDefault="00B426A2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color w:val="FF0000"/>
          <w:sz w:val="24"/>
          <w:szCs w:val="24"/>
        </w:rPr>
      </w:pPr>
      <w:r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t>Формы</w:t>
      </w:r>
      <w:r w:rsidR="00571E75"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контроля</w:t>
      </w:r>
      <w:r w:rsidR="008750CB" w:rsidRPr="00B04795">
        <w:rPr>
          <w:rFonts w:ascii="TimesNewRomanPS-BoldMT" w:hAnsi="TimesNewRomanPS-BoldMT" w:cs="TimesNewRomanPS-BoldMT"/>
          <w:b/>
          <w:bCs/>
          <w:sz w:val="24"/>
          <w:szCs w:val="24"/>
        </w:rPr>
        <w:t>.</w:t>
      </w:r>
    </w:p>
    <w:p w:rsidR="008D476B" w:rsidRPr="00B04795" w:rsidRDefault="008D476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Cs/>
          <w:sz w:val="24"/>
          <w:szCs w:val="24"/>
        </w:rPr>
      </w:pPr>
    </w:p>
    <w:p w:rsidR="00B426A2" w:rsidRPr="00B04795" w:rsidRDefault="00B426A2" w:rsidP="00BE3A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 xml:space="preserve">При работе по данной программе предусмотрены следующие этапы контроля результатов освоения: </w:t>
      </w:r>
    </w:p>
    <w:p w:rsidR="00B426A2" w:rsidRPr="00B04795" w:rsidRDefault="00B426A2" w:rsidP="00BE3A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i/>
          <w:sz w:val="24"/>
          <w:szCs w:val="24"/>
        </w:rPr>
        <w:t>вводный (первичный)</w:t>
      </w:r>
      <w:r w:rsidRPr="00B04795">
        <w:rPr>
          <w:rFonts w:ascii="Times New Roman" w:hAnsi="Times New Roman" w:cs="Times New Roman"/>
          <w:sz w:val="24"/>
          <w:szCs w:val="24"/>
        </w:rPr>
        <w:t xml:space="preserve"> </w:t>
      </w:r>
      <w:r w:rsidRPr="00B04795">
        <w:rPr>
          <w:rFonts w:ascii="Times New Roman" w:hAnsi="Times New Roman" w:cs="Times New Roman"/>
          <w:i/>
          <w:sz w:val="24"/>
          <w:szCs w:val="24"/>
        </w:rPr>
        <w:t>контроль</w:t>
      </w:r>
      <w:r w:rsidRPr="00B04795">
        <w:rPr>
          <w:rFonts w:ascii="Times New Roman" w:hAnsi="Times New Roman" w:cs="Times New Roman"/>
          <w:sz w:val="24"/>
          <w:szCs w:val="24"/>
        </w:rPr>
        <w:t xml:space="preserve"> проводиться на первых занятиях с целью выявления первичного представления о предмете деятельности;  </w:t>
      </w:r>
    </w:p>
    <w:p w:rsidR="00B426A2" w:rsidRPr="00B04795" w:rsidRDefault="00B426A2" w:rsidP="00BE3A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i/>
          <w:sz w:val="24"/>
          <w:szCs w:val="24"/>
        </w:rPr>
        <w:t xml:space="preserve">промежуточный контроль </w:t>
      </w:r>
      <w:r w:rsidRPr="00B04795">
        <w:rPr>
          <w:rFonts w:ascii="Times New Roman" w:hAnsi="Times New Roman" w:cs="Times New Roman"/>
          <w:sz w:val="24"/>
          <w:szCs w:val="24"/>
        </w:rPr>
        <w:t xml:space="preserve">осуществляется в течение всего образовательного процесса для выявления затруднений в освоении дополнительной образовательной программы, для наблюдения личностного развития обучающихся с целью оперативного изменения хода учебно-воспитательного процесса; </w:t>
      </w:r>
    </w:p>
    <w:p w:rsidR="00B426A2" w:rsidRPr="00B04795" w:rsidRDefault="00B426A2" w:rsidP="00BE3A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i/>
          <w:sz w:val="24"/>
          <w:szCs w:val="24"/>
        </w:rPr>
        <w:t>итоговый контроль</w:t>
      </w:r>
      <w:r w:rsidRPr="00B04795">
        <w:rPr>
          <w:rFonts w:ascii="Times New Roman" w:hAnsi="Times New Roman" w:cs="Times New Roman"/>
          <w:sz w:val="24"/>
          <w:szCs w:val="24"/>
        </w:rPr>
        <w:t xml:space="preserve"> проводится по завершению каждого курса программы, с целью </w:t>
      </w:r>
      <w:proofErr w:type="gramStart"/>
      <w:r w:rsidRPr="00B04795">
        <w:rPr>
          <w:rFonts w:ascii="Times New Roman" w:hAnsi="Times New Roman" w:cs="Times New Roman"/>
          <w:sz w:val="24"/>
          <w:szCs w:val="24"/>
        </w:rPr>
        <w:t>определения степени достижения результатов обучения</w:t>
      </w:r>
      <w:proofErr w:type="gramEnd"/>
      <w:r w:rsidRPr="00B04795">
        <w:rPr>
          <w:rFonts w:ascii="Times New Roman" w:hAnsi="Times New Roman" w:cs="Times New Roman"/>
          <w:sz w:val="24"/>
          <w:szCs w:val="24"/>
        </w:rPr>
        <w:t xml:space="preserve"> за год или за весь период обучения. </w:t>
      </w:r>
    </w:p>
    <w:p w:rsidR="00B426A2" w:rsidRPr="00B04795" w:rsidRDefault="00B426A2" w:rsidP="00BE3A1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 xml:space="preserve">Формы педагогического контроля: тестирование, беседа, опрос, анкетирование, педагогическое наблюдение и контрольные задания. </w:t>
      </w:r>
    </w:p>
    <w:p w:rsidR="008D476B" w:rsidRPr="00B04795" w:rsidRDefault="008D476B" w:rsidP="00BE3A10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bCs/>
          <w:sz w:val="24"/>
          <w:szCs w:val="24"/>
        </w:rPr>
      </w:pPr>
    </w:p>
    <w:p w:rsidR="008D476B" w:rsidRPr="00B04795" w:rsidRDefault="008750CB" w:rsidP="00BE3A1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04795">
        <w:rPr>
          <w:rFonts w:ascii="Times New Roman" w:hAnsi="Times New Roman" w:cs="Times New Roman"/>
          <w:b/>
          <w:sz w:val="24"/>
          <w:szCs w:val="24"/>
        </w:rPr>
        <w:t>Условия реализации программы.</w:t>
      </w:r>
    </w:p>
    <w:p w:rsidR="009E00F3" w:rsidRPr="00B04795" w:rsidRDefault="009E00F3" w:rsidP="00BE3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 xml:space="preserve">Занятия проводятся в разновозрастных группах с постоянным составом, преимущественно в групповой форме. </w:t>
      </w:r>
    </w:p>
    <w:p w:rsidR="009E00F3" w:rsidRPr="00B04795" w:rsidRDefault="009E00F3" w:rsidP="00BE3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Содержанием программы предусмотрено выполнение творческих проектов, участие в технических олимпиадах, выставках, конкурсах технического мастерства, что является важным образовательным аспектом.</w:t>
      </w:r>
    </w:p>
    <w:p w:rsidR="009E00F3" w:rsidRPr="00B04795" w:rsidRDefault="009E00F3" w:rsidP="00BE3A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04795">
        <w:rPr>
          <w:rFonts w:ascii="Times New Roman" w:hAnsi="Times New Roman" w:cs="Times New Roman"/>
          <w:sz w:val="24"/>
          <w:szCs w:val="24"/>
        </w:rPr>
        <w:t>На занятиях создаются оптимальные условия для усвоения ребёнком практических навыков работы с различными материалами и инструментами. Дети приобретают знания в области черчения, конструирования, технического моделирования и дизайна, знакомятся с технической терминологией. Ребята учатся работать с ножницами и циркулем, читать чертежи, изготавливать различные модели.</w:t>
      </w:r>
    </w:p>
    <w:p w:rsidR="009E00F3" w:rsidRPr="00B04795" w:rsidRDefault="009E00F3" w:rsidP="0036522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D24A0" w:rsidRPr="00B04795" w:rsidRDefault="00CD24A0" w:rsidP="0036522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795">
        <w:rPr>
          <w:rFonts w:ascii="Times New Roman" w:hAnsi="Times New Roman" w:cs="Times New Roman"/>
          <w:sz w:val="24"/>
          <w:szCs w:val="24"/>
        </w:rPr>
        <w:t>Практическая деятельность в сочетании с творческим замыслом направлена на формирование мотивации успеха и достижения, поэтому результатом работы становится участие обучающихся в конкурсах различного уров</w:t>
      </w:r>
      <w:r w:rsidR="00B74C5D" w:rsidRPr="00B04795">
        <w:rPr>
          <w:rFonts w:ascii="Times New Roman" w:hAnsi="Times New Roman" w:cs="Times New Roman"/>
          <w:sz w:val="24"/>
          <w:szCs w:val="24"/>
        </w:rPr>
        <w:t>ня:</w:t>
      </w:r>
      <w:r w:rsidRPr="00B04795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571E75" w:rsidRPr="00B04795" w:rsidRDefault="001874B4" w:rsidP="0036522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B04795">
        <w:rPr>
          <w:rFonts w:ascii="Times New Roman" w:hAnsi="Times New Roman" w:cs="Times New Roman"/>
          <w:b/>
          <w:sz w:val="24"/>
          <w:szCs w:val="24"/>
        </w:rPr>
        <w:lastRenderedPageBreak/>
        <w:t>Результаты обучающихся участия в конкурсах</w:t>
      </w:r>
      <w:proofErr w:type="gramEnd"/>
    </w:p>
    <w:p w:rsidR="001874B4" w:rsidRPr="00B04795" w:rsidRDefault="001874B4" w:rsidP="0036522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3261"/>
        <w:gridCol w:w="3969"/>
        <w:gridCol w:w="1666"/>
      </w:tblGrid>
      <w:tr w:rsidR="006C03D0" w:rsidRPr="00B04795" w:rsidTr="006C03D0">
        <w:tc>
          <w:tcPr>
            <w:tcW w:w="675" w:type="dxa"/>
          </w:tcPr>
          <w:p w:rsidR="006C03D0" w:rsidRPr="00B04795" w:rsidRDefault="006C03D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1" w:type="dxa"/>
          </w:tcPr>
          <w:p w:rsidR="006C03D0" w:rsidRPr="00B04795" w:rsidRDefault="006C03D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Ф.И. участника</w:t>
            </w:r>
          </w:p>
        </w:tc>
        <w:tc>
          <w:tcPr>
            <w:tcW w:w="3969" w:type="dxa"/>
          </w:tcPr>
          <w:p w:rsidR="006C03D0" w:rsidRPr="00B04795" w:rsidRDefault="006C03D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Название конкурса</w:t>
            </w:r>
          </w:p>
        </w:tc>
        <w:tc>
          <w:tcPr>
            <w:tcW w:w="1666" w:type="dxa"/>
          </w:tcPr>
          <w:p w:rsidR="006C03D0" w:rsidRPr="00B04795" w:rsidRDefault="006C03D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</w:tr>
      <w:tr w:rsidR="00BE3A10" w:rsidRPr="00B04795" w:rsidTr="006C03D0">
        <w:tc>
          <w:tcPr>
            <w:tcW w:w="675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1" w:type="dxa"/>
            <w:vMerge w:val="restart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Хаматаев</w:t>
            </w:r>
            <w:proofErr w:type="spellEnd"/>
            <w:r w:rsidRPr="00B04795">
              <w:rPr>
                <w:rFonts w:ascii="Times New Roman" w:hAnsi="Times New Roman" w:cs="Times New Roman"/>
                <w:sz w:val="24"/>
                <w:szCs w:val="24"/>
              </w:rPr>
              <w:t xml:space="preserve"> Саид-Хасан</w:t>
            </w:r>
          </w:p>
        </w:tc>
        <w:tc>
          <w:tcPr>
            <w:tcW w:w="3969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декоративно-прикладного творчества  «Фейерверк детских идей»</w:t>
            </w:r>
            <w:r w:rsidR="00365224" w:rsidRPr="00B04795">
              <w:rPr>
                <w:rFonts w:ascii="Times New Roman" w:hAnsi="Times New Roman" w:cs="Times New Roman"/>
                <w:sz w:val="24"/>
                <w:szCs w:val="24"/>
              </w:rPr>
              <w:t xml:space="preserve"> Номинация «Бумажная техника» 20</w:t>
            </w: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20г.</w:t>
            </w:r>
          </w:p>
        </w:tc>
        <w:tc>
          <w:tcPr>
            <w:tcW w:w="1666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E3A10" w:rsidRPr="00B04795" w:rsidTr="006C03D0">
        <w:tc>
          <w:tcPr>
            <w:tcW w:w="675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1" w:type="dxa"/>
            <w:vMerge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декоративно-прикладного творчества  «Фейерверк детски</w:t>
            </w:r>
            <w:r w:rsidR="00365224" w:rsidRPr="00B04795">
              <w:rPr>
                <w:rFonts w:ascii="Times New Roman" w:hAnsi="Times New Roman" w:cs="Times New Roman"/>
                <w:sz w:val="24"/>
                <w:szCs w:val="24"/>
              </w:rPr>
              <w:t>х идей» Номинация «Выжигание»  20</w:t>
            </w: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21 г.</w:t>
            </w:r>
          </w:p>
        </w:tc>
        <w:tc>
          <w:tcPr>
            <w:tcW w:w="1666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E3A10" w:rsidRPr="00B04795" w:rsidTr="006C03D0">
        <w:tc>
          <w:tcPr>
            <w:tcW w:w="675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1" w:type="dxa"/>
            <w:vMerge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краевого конкурса творче</w:t>
            </w:r>
            <w:r w:rsidR="00365224" w:rsidRPr="00B04795">
              <w:rPr>
                <w:rFonts w:ascii="Times New Roman" w:hAnsi="Times New Roman" w:cs="Times New Roman"/>
                <w:sz w:val="24"/>
                <w:szCs w:val="24"/>
              </w:rPr>
              <w:t>ских работ «Калейдоскоп идей» 20</w:t>
            </w: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21 г.</w:t>
            </w:r>
          </w:p>
        </w:tc>
        <w:tc>
          <w:tcPr>
            <w:tcW w:w="1666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BE3A10" w:rsidRPr="00B04795" w:rsidTr="006C03D0">
        <w:tc>
          <w:tcPr>
            <w:tcW w:w="675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1" w:type="dxa"/>
            <w:vMerge w:val="restart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Сидоренко Денис</w:t>
            </w:r>
          </w:p>
        </w:tc>
        <w:tc>
          <w:tcPr>
            <w:tcW w:w="3969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декоративно-прикладного творчества  «Фейерверк детских идей» Номинация «Выжигание»  1921 г.</w:t>
            </w:r>
          </w:p>
        </w:tc>
        <w:tc>
          <w:tcPr>
            <w:tcW w:w="1666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BE3A10" w:rsidRPr="00B04795" w:rsidTr="006C03D0">
        <w:tc>
          <w:tcPr>
            <w:tcW w:w="675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1" w:type="dxa"/>
            <w:vMerge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Муниципальный этап краевого конкурса творче</w:t>
            </w:r>
            <w:r w:rsidR="00365224" w:rsidRPr="00B04795">
              <w:rPr>
                <w:rFonts w:ascii="Times New Roman" w:hAnsi="Times New Roman" w:cs="Times New Roman"/>
                <w:sz w:val="24"/>
                <w:szCs w:val="24"/>
              </w:rPr>
              <w:t>ских работ «Калейдоскоп идей» 20</w:t>
            </w: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21 г.</w:t>
            </w:r>
          </w:p>
        </w:tc>
        <w:tc>
          <w:tcPr>
            <w:tcW w:w="1666" w:type="dxa"/>
          </w:tcPr>
          <w:p w:rsidR="00BE3A10" w:rsidRPr="00B04795" w:rsidRDefault="00BE3A10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</w:tr>
      <w:tr w:rsidR="00CE7457" w:rsidRPr="00B04795" w:rsidTr="006C03D0">
        <w:tc>
          <w:tcPr>
            <w:tcW w:w="675" w:type="dxa"/>
          </w:tcPr>
          <w:p w:rsidR="00CE7457" w:rsidRPr="00B04795" w:rsidRDefault="00CE7457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1" w:type="dxa"/>
          </w:tcPr>
          <w:p w:rsidR="00CE7457" w:rsidRPr="00B04795" w:rsidRDefault="00CE7457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Коллективная работа</w:t>
            </w:r>
          </w:p>
        </w:tc>
        <w:tc>
          <w:tcPr>
            <w:tcW w:w="3969" w:type="dxa"/>
          </w:tcPr>
          <w:p w:rsidR="00CE7457" w:rsidRPr="00B04795" w:rsidRDefault="00BC1EBD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Муниципальная выставка-конкурс декоративно-прикладного творчества «Через сердца детей к сердцам взрослых» 2020 г.</w:t>
            </w:r>
          </w:p>
        </w:tc>
        <w:tc>
          <w:tcPr>
            <w:tcW w:w="1666" w:type="dxa"/>
          </w:tcPr>
          <w:p w:rsidR="00CE7457" w:rsidRPr="00B04795" w:rsidRDefault="00BC1EBD" w:rsidP="00BE3A1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04795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</w:tr>
      <w:bookmarkEnd w:id="0"/>
    </w:tbl>
    <w:p w:rsidR="00BE3A10" w:rsidRPr="00B04795" w:rsidRDefault="00BE3A10" w:rsidP="00BE3A10">
      <w:pPr>
        <w:spacing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BE3A10" w:rsidRPr="00B04795" w:rsidSect="00B04795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252920"/>
    <w:multiLevelType w:val="hybridMultilevel"/>
    <w:tmpl w:val="A84AD096"/>
    <w:lvl w:ilvl="0" w:tplc="0419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8A88E50A">
      <w:start w:val="1"/>
      <w:numFmt w:val="decimal"/>
      <w:lvlText w:val="%2."/>
      <w:lvlJc w:val="left"/>
      <w:pPr>
        <w:ind w:left="360" w:hanging="360"/>
      </w:pPr>
      <w:rPr>
        <w:rFonts w:cs="Times New Roman" w:hint="default"/>
        <w:i w:val="0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75"/>
    <w:rsid w:val="00027921"/>
    <w:rsid w:val="000337B7"/>
    <w:rsid w:val="00134474"/>
    <w:rsid w:val="001874B4"/>
    <w:rsid w:val="001A3A9B"/>
    <w:rsid w:val="002B27AA"/>
    <w:rsid w:val="00365224"/>
    <w:rsid w:val="003F5584"/>
    <w:rsid w:val="00466F57"/>
    <w:rsid w:val="004B0978"/>
    <w:rsid w:val="00571E75"/>
    <w:rsid w:val="0068391D"/>
    <w:rsid w:val="006C03D0"/>
    <w:rsid w:val="006F2D17"/>
    <w:rsid w:val="007B18E4"/>
    <w:rsid w:val="008750CB"/>
    <w:rsid w:val="008D476B"/>
    <w:rsid w:val="008E70BC"/>
    <w:rsid w:val="009E00F3"/>
    <w:rsid w:val="00A70DD7"/>
    <w:rsid w:val="00A72C74"/>
    <w:rsid w:val="00B04795"/>
    <w:rsid w:val="00B426A2"/>
    <w:rsid w:val="00B74C5D"/>
    <w:rsid w:val="00BC1EBD"/>
    <w:rsid w:val="00BE3A10"/>
    <w:rsid w:val="00C80009"/>
    <w:rsid w:val="00C92899"/>
    <w:rsid w:val="00CD24A0"/>
    <w:rsid w:val="00CE7457"/>
    <w:rsid w:val="00D15ACD"/>
    <w:rsid w:val="00D6078F"/>
    <w:rsid w:val="00E60617"/>
    <w:rsid w:val="00EC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B0978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uiPriority w:val="1"/>
    <w:qFormat/>
    <w:rsid w:val="004B097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rsid w:val="009E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C0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B0978"/>
    <w:pPr>
      <w:ind w:left="720"/>
      <w:contextualSpacing/>
    </w:pPr>
    <w:rPr>
      <w:rFonts w:ascii="Times New Roman" w:eastAsia="Times New Roman" w:hAnsi="Times New Roman" w:cs="Times New Roman"/>
    </w:rPr>
  </w:style>
  <w:style w:type="paragraph" w:customStyle="1" w:styleId="1">
    <w:name w:val="Без интервала1"/>
    <w:uiPriority w:val="1"/>
    <w:qFormat/>
    <w:rsid w:val="004B0978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4">
    <w:name w:val="Normal (Web)"/>
    <w:basedOn w:val="a"/>
    <w:uiPriority w:val="99"/>
    <w:rsid w:val="009E0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6C03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94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5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930</Words>
  <Characters>5306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ЦДОД Курская</dc:creator>
  <cp:lastModifiedBy>ЦДОД Курская</cp:lastModifiedBy>
  <cp:revision>17</cp:revision>
  <cp:lastPrinted>2021-11-29T12:35:00Z</cp:lastPrinted>
  <dcterms:created xsi:type="dcterms:W3CDTF">2021-11-29T11:45:00Z</dcterms:created>
  <dcterms:modified xsi:type="dcterms:W3CDTF">2021-12-06T16:07:00Z</dcterms:modified>
</cp:coreProperties>
</file>